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A4" w:rsidRDefault="003D6BA4" w:rsidP="003D6BA4">
      <w:pPr>
        <w:spacing w:before="100" w:beforeAutospacing="1" w:after="100" w:afterAutospacing="1"/>
        <w:jc w:val="center"/>
      </w:pPr>
      <w:r w:rsidRPr="00D465BA">
        <w:rPr>
          <w:b/>
          <w:bCs/>
          <w:sz w:val="32"/>
          <w:szCs w:val="32"/>
        </w:rPr>
        <w:t>СОВЕТЫ ПСИХОЛОГА</w:t>
      </w:r>
      <w:r>
        <w:t xml:space="preserve"> </w:t>
      </w:r>
    </w:p>
    <w:p w:rsidR="003D6BA4" w:rsidRDefault="003D6BA4" w:rsidP="003D6BA4">
      <w:pPr>
        <w:spacing w:before="100" w:beforeAutospacing="1" w:after="100" w:afterAutospacing="1"/>
        <w:jc w:val="center"/>
      </w:pPr>
      <w:r>
        <w:rPr>
          <w:b/>
          <w:bCs/>
          <w:sz w:val="32"/>
          <w:szCs w:val="32"/>
        </w:rPr>
        <w:t> «Как помочь детям справиться с экзаменом»</w:t>
      </w:r>
      <w:r>
        <w:t xml:space="preserve"> </w:t>
      </w:r>
    </w:p>
    <w:p w:rsidR="003D6BA4" w:rsidRDefault="003D6BA4" w:rsidP="003D6BA4">
      <w:pPr>
        <w:spacing w:before="100" w:beforeAutospacing="1" w:after="100" w:afterAutospacing="1"/>
        <w:jc w:val="center"/>
      </w:pPr>
      <w:r>
        <w:rPr>
          <w:b/>
          <w:bCs/>
          <w:sz w:val="32"/>
          <w:szCs w:val="32"/>
        </w:rPr>
        <w:t>(практические советы для родителей)</w:t>
      </w:r>
      <w:r>
        <w:t xml:space="preserve"> </w:t>
      </w:r>
    </w:p>
    <w:p w:rsidR="003D6BA4" w:rsidRDefault="003D6BA4" w:rsidP="003D6BA4">
      <w:pPr>
        <w:spacing w:before="100" w:beforeAutospacing="1" w:after="100" w:afterAutospacing="1"/>
        <w:jc w:val="center"/>
      </w:pPr>
      <w:r>
        <w:rPr>
          <w:b/>
          <w:bCs/>
          <w:sz w:val="32"/>
          <w:szCs w:val="32"/>
        </w:rPr>
        <w:t> </w:t>
      </w:r>
      <w:r>
        <w:t xml:space="preserve"> </w:t>
      </w:r>
    </w:p>
    <w:p w:rsidR="003D6BA4" w:rsidRDefault="003D6BA4" w:rsidP="003D6BA4">
      <w:pPr>
        <w:spacing w:before="100" w:beforeAutospacing="1" w:after="100" w:afterAutospacing="1" w:line="360" w:lineRule="auto"/>
      </w:pPr>
      <w:r>
        <w:rPr>
          <w:b/>
          <w:bCs/>
        </w:rPr>
        <w:t> </w:t>
      </w:r>
      <w:r>
        <w:rPr>
          <w:sz w:val="28"/>
          <w:szCs w:val="28"/>
        </w:rPr>
        <w:t>Слово «экзамен» переводится с латинского как «испытание». И именно испытаниями, сложными, становятся  экзамены для наших детей.     Безусловно, экзамены - дело сугубо индивидуальное, ученик  оказывается один на один с экзаменационной комиссией. И должен в этот момент рассчитывать только на самого себя, свои знания. А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w:t>
      </w:r>
      <w:r>
        <w:rPr>
          <w:sz w:val="28"/>
          <w:szCs w:val="28"/>
        </w:rPr>
        <w:br/>
        <w:t>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и должны помочь своему ребёнку наиболее эффективно распорядиться временем и силами при подготовке к выпускным испытаниям. Помощь взрослых очень важна, поскольку ребёнку, кроме всего прочего необходима еще и психологическая готовность к ситуации сдачи экзаменов.</w:t>
      </w:r>
      <w:r>
        <w:rPr>
          <w:sz w:val="28"/>
          <w:szCs w:val="28"/>
        </w:rPr>
        <w:b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r>
        <w:t xml:space="preserve"> </w:t>
      </w:r>
    </w:p>
    <w:p w:rsidR="003D6BA4" w:rsidRDefault="003D6BA4" w:rsidP="003D6BA4">
      <w:pPr>
        <w:spacing w:before="100" w:beforeAutospacing="1" w:after="100" w:afterAutospacing="1" w:line="360" w:lineRule="auto"/>
      </w:pPr>
      <w:r>
        <w:rPr>
          <w:sz w:val="28"/>
          <w:szCs w:val="28"/>
        </w:rPr>
        <w:t xml:space="preserve">   Психологическая поддержка – это один из важнейших факторов, определяющих успешность Вашего ребенка в сдаче экзамена. Как же поддержать выпускника? </w:t>
      </w:r>
    </w:p>
    <w:p w:rsidR="003D6BA4" w:rsidRDefault="003D6BA4" w:rsidP="003D6BA4">
      <w:pPr>
        <w:pStyle w:val="text"/>
        <w:spacing w:before="0" w:beforeAutospacing="0" w:after="0" w:afterAutospacing="0" w:line="360" w:lineRule="auto"/>
      </w:pPr>
      <w:r>
        <w:rPr>
          <w:sz w:val="28"/>
          <w:szCs w:val="28"/>
        </w:rPr>
        <w:t xml:space="preserve">Поддерживать ребенка – значит верить в него.  Взрослые имеют немало возможностей, чтобы продемонстрировать ребенку свое удовлетворение от </w:t>
      </w:r>
      <w:r>
        <w:rPr>
          <w:sz w:val="28"/>
          <w:szCs w:val="28"/>
        </w:rPr>
        <w:lastRenderedPageBreak/>
        <w:t xml:space="preserve">его достижений или усилий. Другой путь – научить подростка справляться с различными задачами, создав у него установку: «Ты сможешь это сделать». </w:t>
      </w:r>
    </w:p>
    <w:p w:rsidR="003D6BA4" w:rsidRDefault="003D6BA4" w:rsidP="003D6BA4">
      <w:pPr>
        <w:pStyle w:val="text"/>
        <w:spacing w:before="0" w:beforeAutospacing="0" w:after="0" w:afterAutospacing="0" w:line="360" w:lineRule="auto"/>
        <w:ind w:firstLine="708"/>
      </w:pPr>
      <w:r>
        <w:rPr>
          <w:sz w:val="28"/>
          <w:szCs w:val="28"/>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3D6BA4" w:rsidRDefault="003D6BA4" w:rsidP="003D6BA4">
      <w:pPr>
        <w:pStyle w:val="text"/>
        <w:spacing w:before="0" w:beforeAutospacing="0" w:after="0" w:afterAutospacing="0" w:line="360" w:lineRule="auto"/>
      </w:pPr>
      <w:r>
        <w:rPr>
          <w:sz w:val="28"/>
          <w:szCs w:val="28"/>
        </w:rPr>
        <w:t xml:space="preserve">Итак, чтобы поддержать ребенка, необходимо: </w:t>
      </w:r>
    </w:p>
    <w:p w:rsidR="003D6BA4" w:rsidRDefault="003D6BA4" w:rsidP="003D6BA4">
      <w:pPr>
        <w:pStyle w:val="text"/>
        <w:spacing w:before="0" w:beforeAutospacing="0" w:after="0" w:afterAutospacing="0" w:line="360" w:lineRule="auto"/>
        <w:ind w:left="420" w:hanging="360"/>
      </w:pPr>
      <w:r>
        <w:rPr>
          <w:rFonts w:ascii="Symbol" w:hAnsi="Symbol"/>
          <w:sz w:val="28"/>
          <w:szCs w:val="28"/>
        </w:rPr>
        <w:t></w:t>
      </w:r>
      <w:r>
        <w:rPr>
          <w:sz w:val="14"/>
          <w:szCs w:val="14"/>
        </w:rPr>
        <w:t xml:space="preserve">       </w:t>
      </w:r>
      <w:r>
        <w:rPr>
          <w:sz w:val="28"/>
          <w:szCs w:val="28"/>
        </w:rPr>
        <w:t xml:space="preserve">Опираться на сильные стороны ребенка, </w:t>
      </w:r>
    </w:p>
    <w:p w:rsidR="003D6BA4" w:rsidRDefault="003D6BA4" w:rsidP="003D6BA4">
      <w:pPr>
        <w:pStyle w:val="text"/>
        <w:spacing w:before="0" w:beforeAutospacing="0" w:after="0" w:afterAutospacing="0" w:line="360" w:lineRule="auto"/>
        <w:ind w:left="420" w:hanging="360"/>
      </w:pPr>
      <w:r>
        <w:rPr>
          <w:rFonts w:ascii="Symbol" w:hAnsi="Symbol"/>
          <w:sz w:val="28"/>
          <w:szCs w:val="28"/>
        </w:rPr>
        <w:t></w:t>
      </w:r>
      <w:r>
        <w:rPr>
          <w:sz w:val="14"/>
          <w:szCs w:val="14"/>
        </w:rPr>
        <w:t xml:space="preserve">       </w:t>
      </w:r>
      <w:r>
        <w:rPr>
          <w:sz w:val="28"/>
          <w:szCs w:val="28"/>
        </w:rPr>
        <w:t xml:space="preserve">Избегать подчеркивания промахов ребенка, </w:t>
      </w:r>
    </w:p>
    <w:p w:rsidR="003D6BA4" w:rsidRDefault="003D6BA4" w:rsidP="003D6BA4">
      <w:pPr>
        <w:pStyle w:val="text"/>
        <w:spacing w:before="0" w:beforeAutospacing="0" w:after="0" w:afterAutospacing="0" w:line="360" w:lineRule="auto"/>
        <w:ind w:left="420" w:hanging="360"/>
      </w:pPr>
      <w:r>
        <w:rPr>
          <w:rFonts w:ascii="Symbol" w:hAnsi="Symbol"/>
          <w:sz w:val="28"/>
          <w:szCs w:val="28"/>
        </w:rPr>
        <w:t></w:t>
      </w:r>
      <w:r>
        <w:rPr>
          <w:sz w:val="14"/>
          <w:szCs w:val="14"/>
        </w:rPr>
        <w:t xml:space="preserve">       </w:t>
      </w:r>
      <w:r>
        <w:rPr>
          <w:sz w:val="28"/>
          <w:szCs w:val="28"/>
        </w:rPr>
        <w:t xml:space="preserve">Проявлять веру в ребенка, сочувствие к нему, уверенность в его силах, </w:t>
      </w:r>
    </w:p>
    <w:p w:rsidR="003D6BA4" w:rsidRDefault="003D6BA4" w:rsidP="003D6BA4">
      <w:pPr>
        <w:pStyle w:val="text"/>
        <w:spacing w:before="0" w:beforeAutospacing="0" w:after="0" w:afterAutospacing="0" w:line="360" w:lineRule="auto"/>
        <w:ind w:left="420" w:hanging="360"/>
      </w:pPr>
      <w:r>
        <w:rPr>
          <w:rFonts w:ascii="Symbol" w:hAnsi="Symbol"/>
          <w:sz w:val="28"/>
          <w:szCs w:val="28"/>
        </w:rPr>
        <w:t></w:t>
      </w:r>
      <w:r>
        <w:rPr>
          <w:sz w:val="14"/>
          <w:szCs w:val="14"/>
        </w:rPr>
        <w:t xml:space="preserve">       </w:t>
      </w:r>
      <w:r>
        <w:rPr>
          <w:sz w:val="28"/>
          <w:szCs w:val="28"/>
        </w:rPr>
        <w:t xml:space="preserve">Создать дома обстановку дружелюбия и уважения, уметь и хотеть демонстрировать любовь и уважение к ребенку, </w:t>
      </w:r>
    </w:p>
    <w:p w:rsidR="003D6BA4" w:rsidRDefault="003D6BA4" w:rsidP="003D6BA4">
      <w:pPr>
        <w:pStyle w:val="text"/>
        <w:spacing w:before="0" w:beforeAutospacing="0" w:after="0" w:afterAutospacing="0" w:line="360" w:lineRule="auto"/>
        <w:ind w:firstLine="420"/>
      </w:pPr>
      <w:r>
        <w:rPr>
          <w:sz w:val="28"/>
          <w:szCs w:val="28"/>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3D6BA4" w:rsidRDefault="003D6BA4" w:rsidP="003D6BA4">
      <w:pPr>
        <w:pStyle w:val="text"/>
        <w:spacing w:before="0" w:beforeAutospacing="0" w:after="0" w:afterAutospacing="0" w:line="360" w:lineRule="auto"/>
        <w:ind w:firstLine="420"/>
      </w:pPr>
      <w:r>
        <w:rPr>
          <w:sz w:val="28"/>
          <w:szCs w:val="28"/>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3D6BA4" w:rsidRDefault="003D6BA4" w:rsidP="003D6BA4">
      <w:pPr>
        <w:pStyle w:val="text"/>
        <w:spacing w:before="0" w:beforeAutospacing="0" w:after="0" w:afterAutospacing="0" w:line="360" w:lineRule="auto"/>
        <w:ind w:firstLine="420"/>
      </w:pPr>
      <w:r>
        <w:rPr>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w:t>
      </w:r>
      <w:r>
        <w:rPr>
          <w:sz w:val="28"/>
          <w:szCs w:val="28"/>
        </w:rPr>
        <w:lastRenderedPageBreak/>
        <w:t xml:space="preserve">продукты, как рыба, творог, орехи, курага и т.д. стимулируют работу головного мозга. </w:t>
      </w:r>
    </w:p>
    <w:p w:rsidR="003D6BA4" w:rsidRDefault="003D6BA4" w:rsidP="003D6BA4">
      <w:pPr>
        <w:pStyle w:val="text"/>
        <w:spacing w:before="0" w:beforeAutospacing="0" w:after="0" w:afterAutospacing="0" w:line="360" w:lineRule="auto"/>
        <w:ind w:firstLine="420"/>
      </w:pPr>
      <w:r>
        <w:rPr>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3D6BA4" w:rsidRDefault="003D6BA4" w:rsidP="003D6BA4">
      <w:pPr>
        <w:pStyle w:val="text"/>
        <w:spacing w:before="0" w:beforeAutospacing="0" w:after="0" w:afterAutospacing="0" w:line="360" w:lineRule="auto"/>
        <w:ind w:firstLine="420"/>
      </w:pPr>
      <w:r>
        <w:rPr>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3D6BA4" w:rsidRDefault="003D6BA4" w:rsidP="003D6BA4">
      <w:pPr>
        <w:pStyle w:val="text"/>
        <w:spacing w:before="0" w:beforeAutospacing="0" w:after="0" w:afterAutospacing="0" w:line="360" w:lineRule="auto"/>
        <w:ind w:firstLine="420"/>
      </w:pPr>
      <w:r>
        <w:rPr>
          <w:sz w:val="28"/>
          <w:szCs w:val="28"/>
        </w:rPr>
        <w:t xml:space="preserve">Накануне экзамена обеспечьте ребенку полноценный отдых, он должен отдохнуть и как следует выспаться. </w:t>
      </w:r>
    </w:p>
    <w:p w:rsidR="003D6BA4" w:rsidRDefault="003D6BA4" w:rsidP="003D6BA4">
      <w:pPr>
        <w:pStyle w:val="text"/>
        <w:spacing w:before="0" w:beforeAutospacing="0" w:after="0" w:afterAutospacing="0" w:line="360" w:lineRule="auto"/>
        <w:ind w:firstLine="420"/>
      </w:pPr>
      <w:r>
        <w:rPr>
          <w:sz w:val="28"/>
          <w:szCs w:val="28"/>
        </w:rPr>
        <w:t> </w:t>
      </w:r>
      <w:r>
        <w:t xml:space="preserve"> </w:t>
      </w:r>
    </w:p>
    <w:p w:rsidR="003D6BA4" w:rsidRDefault="003D6BA4" w:rsidP="003D6BA4">
      <w:pPr>
        <w:pStyle w:val="text"/>
        <w:spacing w:before="0" w:beforeAutospacing="0" w:after="0" w:afterAutospacing="0" w:line="360" w:lineRule="auto"/>
        <w:ind w:firstLine="360"/>
      </w:pPr>
      <w:r>
        <w:rPr>
          <w:sz w:val="28"/>
          <w:szCs w:val="28"/>
        </w:rPr>
        <w:t xml:space="preserve">Посоветуйте детям во время экзамена обратить внимание на следующее: </w:t>
      </w:r>
    </w:p>
    <w:p w:rsidR="003D6BA4" w:rsidRDefault="003D6BA4" w:rsidP="003D6BA4">
      <w:pPr>
        <w:numPr>
          <w:ilvl w:val="0"/>
          <w:numId w:val="1"/>
        </w:numPr>
        <w:spacing w:before="100" w:beforeAutospacing="1" w:after="100" w:afterAutospacing="1" w:line="360" w:lineRule="auto"/>
        <w:rPr>
          <w:color w:val="000000"/>
        </w:rPr>
      </w:pPr>
      <w:r>
        <w:rPr>
          <w:color w:val="000000"/>
          <w:sz w:val="28"/>
          <w:szCs w:val="28"/>
        </w:rPr>
        <w:t xml:space="preserve">пробежать глазами весь тест, чтобы увидеть, какого типа задания в нем содержатся, это поможет настроиться на работу; </w:t>
      </w:r>
    </w:p>
    <w:p w:rsidR="003D6BA4" w:rsidRDefault="003D6BA4" w:rsidP="003D6BA4">
      <w:pPr>
        <w:numPr>
          <w:ilvl w:val="0"/>
          <w:numId w:val="1"/>
        </w:numPr>
        <w:spacing w:before="100" w:beforeAutospacing="1" w:after="100" w:afterAutospacing="1" w:line="360" w:lineRule="auto"/>
        <w:rPr>
          <w:color w:val="000000"/>
        </w:rPr>
      </w:pPr>
      <w:r>
        <w:rPr>
          <w:color w:val="000000"/>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Pr>
          <w:color w:val="000000"/>
          <w:sz w:val="28"/>
          <w:szCs w:val="28"/>
        </w:rPr>
        <w:t>предполагают</w:t>
      </w:r>
      <w:proofErr w:type="gramEnd"/>
      <w:r>
        <w:rPr>
          <w:color w:val="000000"/>
          <w:sz w:val="28"/>
          <w:szCs w:val="28"/>
        </w:rPr>
        <w:t xml:space="preserve"> ответ и торопятся его вписать); </w:t>
      </w:r>
    </w:p>
    <w:p w:rsidR="003D6BA4" w:rsidRDefault="003D6BA4" w:rsidP="003D6BA4">
      <w:pPr>
        <w:numPr>
          <w:ilvl w:val="0"/>
          <w:numId w:val="1"/>
        </w:numPr>
        <w:spacing w:before="100" w:beforeAutospacing="1" w:after="100" w:afterAutospacing="1" w:line="360" w:lineRule="auto"/>
        <w:rPr>
          <w:color w:val="000000"/>
        </w:rPr>
      </w:pPr>
      <w:r>
        <w:rPr>
          <w:color w:val="000000"/>
          <w:sz w:val="28"/>
          <w:szCs w:val="28"/>
        </w:rPr>
        <w:lastRenderedPageBreak/>
        <w:t xml:space="preserve">если не знаешь ответа на вопрос или не уверен, пропусти его и отметь, чтобы потом к нему вернуться; </w:t>
      </w:r>
    </w:p>
    <w:p w:rsidR="003D6BA4" w:rsidRDefault="003D6BA4" w:rsidP="003D6BA4">
      <w:pPr>
        <w:spacing w:before="100" w:beforeAutospacing="1" w:after="100" w:afterAutospacing="1" w:line="360" w:lineRule="auto"/>
      </w:pPr>
      <w:r>
        <w:rPr>
          <w:color w:val="222222"/>
          <w:sz w:val="28"/>
          <w:szCs w:val="28"/>
        </w:rPr>
        <w:br/>
        <w:t>• 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повторении.</w:t>
      </w:r>
      <w:r>
        <w:t xml:space="preserve"> </w:t>
      </w:r>
    </w:p>
    <w:p w:rsidR="003D6BA4" w:rsidRDefault="003D6BA4" w:rsidP="003D6BA4">
      <w:pPr>
        <w:spacing w:before="100" w:beforeAutospacing="1" w:after="100" w:afterAutospacing="1" w:line="360" w:lineRule="auto"/>
      </w:pPr>
      <w:r>
        <w:rPr>
          <w:color w:val="222222"/>
          <w:sz w:val="28"/>
          <w:szCs w:val="28"/>
        </w:rPr>
        <w:t>Определите вместе с ребенком его «золотые часы» («жаворонок» он ил «сова»). Сложные темы лучше изучать в часы подъема, хорошо знакомые - в часы спада.</w:t>
      </w:r>
      <w:r>
        <w:rPr>
          <w:color w:val="222222"/>
          <w:sz w:val="28"/>
          <w:szCs w:val="28"/>
        </w:rPr>
        <w:br/>
      </w:r>
      <w:r>
        <w:rPr>
          <w:color w:val="222222"/>
          <w:sz w:val="28"/>
          <w:szCs w:val="28"/>
        </w:rPr>
        <w:br/>
        <w:t>• 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r>
        <w:rPr>
          <w:color w:val="222222"/>
          <w:sz w:val="28"/>
          <w:szCs w:val="28"/>
        </w:rPr>
        <w:br/>
        <w:t>• Обсудите вопрос о пользе и вреде шпаргалок.</w:t>
      </w:r>
      <w:r>
        <w:t xml:space="preserve"> </w:t>
      </w:r>
    </w:p>
    <w:p w:rsidR="003D6BA4" w:rsidRDefault="003D6BA4" w:rsidP="003D6BA4">
      <w:pPr>
        <w:spacing w:before="100" w:beforeAutospacing="1" w:after="100" w:afterAutospacing="1" w:line="360" w:lineRule="auto"/>
      </w:pPr>
      <w:r>
        <w:rPr>
          <w:color w:val="222222"/>
          <w:sz w:val="28"/>
          <w:szCs w:val="28"/>
        </w:rPr>
        <w:t xml:space="preserve">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w:t>
      </w:r>
    </w:p>
    <w:p w:rsidR="003D6BA4" w:rsidRDefault="003D6BA4" w:rsidP="003D6BA4">
      <w:pPr>
        <w:spacing w:before="30" w:after="30" w:line="360" w:lineRule="auto"/>
      </w:pPr>
      <w:r>
        <w:rPr>
          <w:color w:val="222222"/>
          <w:sz w:val="28"/>
          <w:szCs w:val="28"/>
        </w:rPr>
        <w:t>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r>
        <w:rPr>
          <w:color w:val="222222"/>
          <w:sz w:val="28"/>
          <w:szCs w:val="28"/>
        </w:rPr>
        <w:br/>
        <w:t xml:space="preserve">• В выходной день, когда вы никуда не торопитесь, устройте ребенку репетицию письменного экзамена. Например, возьмите один из вариантов </w:t>
      </w:r>
      <w:r>
        <w:rPr>
          <w:color w:val="222222"/>
          <w:sz w:val="28"/>
          <w:szCs w:val="28"/>
        </w:rPr>
        <w:lastRenderedPageBreak/>
        <w:t>вступительных задач по математике из справочника. Договоритесь, что у него будет 3 или 4 часа,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 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r>
        <w:rPr>
          <w:color w:val="222222"/>
          <w:sz w:val="28"/>
          <w:szCs w:val="28"/>
        </w:rPr>
        <w:br/>
        <w:t xml:space="preserve">•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ребёнок обходился без стимуляторов (кофе, крепкого чая), нервная система перед экзаменом и так на взводе.   </w:t>
      </w:r>
      <w:r>
        <w:rPr>
          <w:color w:val="000000"/>
          <w:sz w:val="28"/>
          <w:szCs w:val="28"/>
        </w:rPr>
        <w:t xml:space="preserve">Не рекомендуется перед экзаменом использовать медикаментозные средства как стимулирующего, так и успокаивающего действия. Предпочтение следует отдать естественному волнению, справиться с которым поможет хорошая подготовленность к экзамену и уверенность в своих силах. </w:t>
      </w:r>
      <w:r>
        <w:rPr>
          <w:color w:val="000000"/>
          <w:sz w:val="28"/>
          <w:szCs w:val="28"/>
        </w:rPr>
        <w:br/>
        <w:t xml:space="preserve">    </w:t>
      </w:r>
      <w:r>
        <w:rPr>
          <w:color w:val="222222"/>
          <w:sz w:val="28"/>
          <w:szCs w:val="28"/>
        </w:rPr>
        <w:t>Немало вреда может нанести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r>
        <w:rPr>
          <w:color w:val="222222"/>
          <w:sz w:val="28"/>
          <w:szCs w:val="28"/>
        </w:rPr>
        <w:br/>
      </w:r>
      <w:r>
        <w:rPr>
          <w:b/>
          <w:bCs/>
          <w:color w:val="000000"/>
          <w:sz w:val="28"/>
          <w:szCs w:val="28"/>
        </w:rPr>
        <w:t xml:space="preserve">    </w:t>
      </w:r>
      <w:r>
        <w:rPr>
          <w:color w:val="000000"/>
          <w:sz w:val="28"/>
          <w:szCs w:val="28"/>
        </w:rPr>
        <w:t> Постарайтесь справиться со своими эмоциями, чтобы Ваше волнение не передалось ребенку и не увеличило его тревожность.</w:t>
      </w:r>
      <w:r>
        <w:rPr>
          <w:color w:val="222222"/>
          <w:sz w:val="28"/>
          <w:szCs w:val="28"/>
        </w:rPr>
        <w:br/>
      </w:r>
      <w:r>
        <w:rPr>
          <w:b/>
          <w:bCs/>
          <w:color w:val="FF0000"/>
          <w:sz w:val="27"/>
          <w:szCs w:val="27"/>
        </w:rPr>
        <w:t>Помните, уважаемые родители, о том, что дети всегда испытывают острую потребность в общении с родителями, в их ласке, требуют к себе внимательного и уважительного отношения. Ласка и душевное тепло родителей помогут устранить отчужденность.</w:t>
      </w:r>
      <w:r>
        <w:t xml:space="preserve"> </w:t>
      </w:r>
    </w:p>
    <w:p w:rsidR="003D6BA4" w:rsidRDefault="003D6BA4" w:rsidP="003D6BA4">
      <w:pPr>
        <w:spacing w:before="30" w:after="30" w:line="360" w:lineRule="auto"/>
      </w:pPr>
      <w:r>
        <w:t xml:space="preserve">  </w:t>
      </w:r>
    </w:p>
    <w:p w:rsidR="003D6BA4" w:rsidRDefault="003D6BA4" w:rsidP="003D6BA4">
      <w:pPr>
        <w:spacing w:before="30" w:after="30" w:line="360" w:lineRule="auto"/>
      </w:pPr>
      <w:r>
        <w:t xml:space="preserve">  </w:t>
      </w:r>
    </w:p>
    <w:p w:rsidR="000C5105" w:rsidRDefault="000C5105">
      <w:bookmarkStart w:id="0" w:name="_GoBack"/>
      <w:bookmarkEnd w:id="0"/>
    </w:p>
    <w:sectPr w:rsidR="000C5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6D2"/>
    <w:multiLevelType w:val="multilevel"/>
    <w:tmpl w:val="BCF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12"/>
    <w:rsid w:val="000C5105"/>
    <w:rsid w:val="003D6BA4"/>
    <w:rsid w:val="004F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D6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D6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dc:creator>
  <cp:keywords/>
  <dc:description/>
  <cp:lastModifiedBy>karpenko</cp:lastModifiedBy>
  <cp:revision>2</cp:revision>
  <dcterms:created xsi:type="dcterms:W3CDTF">2008-08-01T00:11:00Z</dcterms:created>
  <dcterms:modified xsi:type="dcterms:W3CDTF">2008-08-01T00:11:00Z</dcterms:modified>
</cp:coreProperties>
</file>